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1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292"/>
        <w:gridCol w:w="7509"/>
      </w:tblGrid>
      <w:tr w:rsidR="00E410EF" w14:paraId="4A28E8C4" w14:textId="77777777" w:rsidTr="00544FC4">
        <w:trPr>
          <w:cantSplit/>
          <w:trHeight w:val="15020"/>
        </w:trPr>
        <w:tc>
          <w:tcPr>
            <w:tcW w:w="3292" w:type="dxa"/>
            <w:shd w:val="pct10" w:color="auto" w:fill="auto"/>
          </w:tcPr>
          <w:p w14:paraId="73DC4165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44AE99B9" wp14:editId="794C2C3D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116205</wp:posOffset>
                  </wp:positionV>
                  <wp:extent cx="1182370" cy="1503045"/>
                  <wp:effectExtent l="19050" t="0" r="0" b="0"/>
                  <wp:wrapSquare wrapText="bothSides"/>
                  <wp:docPr id="1" name="Picture 0" descr="cr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crop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5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C5C524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10"/>
                <w:szCs w:val="10"/>
              </w:rPr>
            </w:pPr>
          </w:p>
          <w:p w14:paraId="3528D3D0" w14:textId="77777777" w:rsidR="00E410EF" w:rsidRDefault="00E410EF" w:rsidP="00544FC4">
            <w:pPr>
              <w:pStyle w:val="Nome"/>
              <w:ind w:left="-195" w:firstLine="0"/>
              <w:rPr>
                <w:rFonts w:asciiTheme="majorBidi" w:hAnsiTheme="majorBidi" w:cstheme="majorBidi"/>
                <w:b w:val="0"/>
                <w:bCs w:val="0"/>
                <w:smallCaps/>
                <w:color w:val="1D1B11"/>
                <w:kern w:val="28"/>
                <w:sz w:val="32"/>
                <w:szCs w:val="32"/>
              </w:rPr>
            </w:pPr>
          </w:p>
          <w:p w14:paraId="7A52B551" w14:textId="77777777" w:rsidR="00E410EF" w:rsidRDefault="00E410EF" w:rsidP="00544FC4">
            <w:pPr>
              <w:pStyle w:val="Nome"/>
              <w:ind w:left="-195" w:firstLine="0"/>
              <w:jc w:val="center"/>
              <w:rPr>
                <w:rFonts w:asciiTheme="majorBidi" w:hAnsiTheme="majorBidi" w:cstheme="majorBidi"/>
                <w:b w:val="0"/>
                <w:bCs w:val="0"/>
                <w:smallCaps/>
                <w:color w:val="1D1B11"/>
                <w:kern w:val="28"/>
                <w:sz w:val="32"/>
                <w:szCs w:val="32"/>
              </w:rPr>
            </w:pPr>
          </w:p>
          <w:p w14:paraId="5202CDB3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509A2DCF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45DC399D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2C9B0697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52589E6E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sz w:val="36"/>
                <w:szCs w:val="36"/>
              </w:rPr>
              <w:t>Arwaz</w:t>
            </w:r>
            <w:proofErr w:type="spellEnd"/>
            <w:r>
              <w:rPr>
                <w:rFonts w:asciiTheme="majorBidi" w:hAnsiTheme="majorBidi" w:cstheme="majorBidi"/>
                <w:sz w:val="36"/>
                <w:szCs w:val="36"/>
              </w:rPr>
              <w:t xml:space="preserve"> Ahamad</w:t>
            </w:r>
          </w:p>
          <w:p w14:paraId="2CC2B80E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451BBF9C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492AB4C" w14:textId="77777777" w:rsidR="00E410EF" w:rsidRDefault="00E410EF" w:rsidP="00544FC4">
            <w:pPr>
              <w:pStyle w:val="Nome"/>
              <w:ind w:left="0" w:firstLine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PASSPORT NO: P-8140002</w:t>
            </w:r>
          </w:p>
          <w:p w14:paraId="19C26478" w14:textId="77777777" w:rsidR="00E410EF" w:rsidRDefault="00E410EF" w:rsidP="00544FC4">
            <w:pPr>
              <w:pStyle w:val="Nome"/>
              <w:tabs>
                <w:tab w:val="left" w:pos="2355"/>
              </w:tabs>
              <w:ind w:left="-195" w:firstLine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Contact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Information:-</w:t>
            </w:r>
            <w:proofErr w:type="gram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+97477844062</w:t>
            </w:r>
          </w:p>
          <w:p w14:paraId="51950B9C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Address: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en-GB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</w:rPr>
              <w:t>Doha Qatar</w:t>
            </w:r>
          </w:p>
          <w:p w14:paraId="5DEB4C77" w14:textId="77777777" w:rsidR="00E410EF" w:rsidRDefault="00E410EF" w:rsidP="00544FC4">
            <w:pPr>
              <w:rPr>
                <w:rFonts w:asciiTheme="majorBidi" w:hAnsiTheme="majorBidi" w:cstheme="majorBidi"/>
                <w:i/>
                <w:iCs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lang w:val="en-GB"/>
              </w:rPr>
              <w:t>Email:arwazahamad@gmail.com</w:t>
            </w:r>
            <w:proofErr w:type="gramEnd"/>
          </w:p>
          <w:p w14:paraId="26E1678B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</w:p>
          <w:p w14:paraId="304E1211" w14:textId="77777777" w:rsidR="00E410EF" w:rsidRDefault="00E410EF" w:rsidP="00544FC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Theme="majorBidi" w:hAnsiTheme="majorBidi" w:cstheme="majorBidi"/>
              </w:rPr>
            </w:pPr>
          </w:p>
          <w:p w14:paraId="3E17F676" w14:textId="77777777" w:rsidR="00E410EF" w:rsidRDefault="00E410EF" w:rsidP="00544F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7509" w:type="dxa"/>
          </w:tcPr>
          <w:p w14:paraId="3856D001" w14:textId="77777777" w:rsidR="00E410EF" w:rsidRDefault="00E410EF" w:rsidP="00544FC4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1D1B11"/>
                <w:kern w:val="28"/>
                <w:sz w:val="32"/>
                <w:szCs w:val="32"/>
              </w:rPr>
            </w:pPr>
          </w:p>
          <w:p w14:paraId="7576869C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  <w:smallCaps/>
                <w:color w:val="1D1B11"/>
                <w:kern w:val="28"/>
                <w:sz w:val="36"/>
                <w:szCs w:val="3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color w:val="1D1B11"/>
                <w:kern w:val="28"/>
                <w:sz w:val="36"/>
                <w:szCs w:val="36"/>
                <w:u w:val="single"/>
              </w:rPr>
              <w:t>CURRICULUM-VITAE.</w:t>
            </w:r>
          </w:p>
          <w:p w14:paraId="5F16FD1D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  <w:smallCaps/>
                <w:color w:val="1D1B11"/>
                <w:kern w:val="28"/>
                <w:sz w:val="32"/>
                <w:szCs w:val="32"/>
              </w:rPr>
            </w:pPr>
          </w:p>
          <w:p w14:paraId="0FF937DA" w14:textId="77777777" w:rsidR="00E410EF" w:rsidRDefault="00E410EF" w:rsidP="00544FC4">
            <w:pPr>
              <w:pStyle w:val="Tit"/>
              <w:ind w:left="0" w:firstLine="0"/>
              <w:rPr>
                <w:rFonts w:asciiTheme="majorBidi" w:hAnsiTheme="majorBidi" w:cstheme="majorBidi"/>
                <w:spacing w:val="-3"/>
              </w:rPr>
            </w:pPr>
            <w:r>
              <w:rPr>
                <w:rFonts w:asciiTheme="majorBidi" w:hAnsiTheme="majorBidi" w:cstheme="majorBidi"/>
                <w:color w:val="1D1B11"/>
              </w:rPr>
              <w:t>Professional Objective</w:t>
            </w:r>
            <w:r>
              <w:rPr>
                <w:rFonts w:asciiTheme="majorBidi" w:hAnsiTheme="majorBidi" w:cstheme="majorBidi"/>
                <w:spacing w:val="-3"/>
              </w:rPr>
              <w:t>:</w:t>
            </w:r>
          </w:p>
          <w:p w14:paraId="66E05267" w14:textId="77777777" w:rsidR="00E410EF" w:rsidRDefault="00E410EF" w:rsidP="00544FC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404040"/>
                <w:sz w:val="21"/>
                <w:szCs w:val="21"/>
                <w:shd w:val="clear" w:color="auto" w:fill="FFFFFF"/>
              </w:rPr>
              <w:t>To obtain an accounting position where I will be able to contribute my skill, knowledge and experience to a company that will give me an opportunity to develop my career and</w:t>
            </w:r>
            <w:r>
              <w:rPr>
                <w:rFonts w:asciiTheme="majorBidi" w:hAnsiTheme="majorBidi" w:cstheme="majorBidi"/>
              </w:rPr>
              <w:t xml:space="preserve"> use the theoretical and practical knowledge for the growth and development of the organization and thereby </w:t>
            </w:r>
            <w:proofErr w:type="gramStart"/>
            <w:r>
              <w:rPr>
                <w:rFonts w:asciiTheme="majorBidi" w:hAnsiTheme="majorBidi" w:cstheme="majorBidi"/>
              </w:rPr>
              <w:t>taking</w:t>
            </w:r>
            <w:proofErr w:type="gramEnd"/>
            <w:r>
              <w:rPr>
                <w:rFonts w:asciiTheme="majorBidi" w:hAnsiTheme="majorBidi" w:cstheme="majorBidi"/>
              </w:rPr>
              <w:t xml:space="preserve"> the career to the apogee of profession.</w:t>
            </w:r>
          </w:p>
          <w:p w14:paraId="46C619B3" w14:textId="77777777" w:rsidR="00E410EF" w:rsidRDefault="00E410EF" w:rsidP="00544FC4">
            <w:pPr>
              <w:jc w:val="both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color w:val="1D1B11"/>
                <w:u w:val="single"/>
              </w:rPr>
              <w:t>Professional</w:t>
            </w:r>
            <w:r>
              <w:rPr>
                <w:rFonts w:asciiTheme="majorBidi" w:hAnsiTheme="majorBidi" w:cstheme="majorBidi"/>
                <w:spacing w:val="-3"/>
                <w:u w:val="single"/>
              </w:rPr>
              <w:t xml:space="preserve"> Qualification:</w:t>
            </w:r>
          </w:p>
          <w:tbl>
            <w:tblPr>
              <w:tblStyle w:val="TableGrid"/>
              <w:tblW w:w="7276" w:type="dxa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999"/>
              <w:gridCol w:w="1182"/>
              <w:gridCol w:w="1364"/>
              <w:gridCol w:w="1000"/>
            </w:tblGrid>
            <w:tr w:rsidR="00E410EF" w14:paraId="771316F9" w14:textId="77777777" w:rsidTr="00544FC4">
              <w:trPr>
                <w:trHeight w:val="307"/>
              </w:trPr>
              <w:tc>
                <w:tcPr>
                  <w:tcW w:w="1731" w:type="dxa"/>
                  <w:vAlign w:val="center"/>
                </w:tcPr>
                <w:p w14:paraId="38D4D187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Degree/Course</w:t>
                  </w:r>
                </w:p>
              </w:tc>
              <w:tc>
                <w:tcPr>
                  <w:tcW w:w="1999" w:type="dxa"/>
                  <w:vAlign w:val="center"/>
                </w:tcPr>
                <w:p w14:paraId="5776F84A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Board/University</w:t>
                  </w:r>
                </w:p>
              </w:tc>
              <w:tc>
                <w:tcPr>
                  <w:tcW w:w="1182" w:type="dxa"/>
                  <w:vAlign w:val="center"/>
                </w:tcPr>
                <w:p w14:paraId="0A201D55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Division</w:t>
                  </w:r>
                </w:p>
              </w:tc>
              <w:tc>
                <w:tcPr>
                  <w:tcW w:w="1364" w:type="dxa"/>
                </w:tcPr>
                <w:p w14:paraId="0D11EF51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Percentage</w:t>
                  </w:r>
                </w:p>
              </w:tc>
              <w:tc>
                <w:tcPr>
                  <w:tcW w:w="1000" w:type="dxa"/>
                </w:tcPr>
                <w:p w14:paraId="0416BB10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Year of passing</w:t>
                  </w:r>
                </w:p>
              </w:tc>
            </w:tr>
            <w:tr w:rsidR="00E410EF" w14:paraId="0C743CB4" w14:textId="77777777" w:rsidTr="00544FC4">
              <w:trPr>
                <w:trHeight w:val="429"/>
              </w:trPr>
              <w:tc>
                <w:tcPr>
                  <w:tcW w:w="1731" w:type="dxa"/>
                  <w:vAlign w:val="center"/>
                </w:tcPr>
                <w:p w14:paraId="32653735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  <w:sz w:val="20"/>
                      <w:szCs w:val="20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  <w:sz w:val="20"/>
                      <w:szCs w:val="20"/>
                    </w:rPr>
                    <w:t>MBA</w:t>
                  </w:r>
                </w:p>
                <w:p w14:paraId="7003C3B1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  <w:sz w:val="20"/>
                      <w:szCs w:val="20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  <w:sz w:val="20"/>
                      <w:szCs w:val="20"/>
                    </w:rPr>
                    <w:t>FINANCE MARKETING</w:t>
                  </w:r>
                </w:p>
              </w:tc>
              <w:tc>
                <w:tcPr>
                  <w:tcW w:w="1999" w:type="dxa"/>
                </w:tcPr>
                <w:p w14:paraId="5B775C87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spacing w:line="360" w:lineRule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AKTU</w:t>
                  </w:r>
                </w:p>
              </w:tc>
              <w:tc>
                <w:tcPr>
                  <w:tcW w:w="1182" w:type="dxa"/>
                </w:tcPr>
                <w:p w14:paraId="0D25915F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spacing w:line="360" w:lineRule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1</w:t>
                  </w:r>
                  <w:r>
                    <w:rPr>
                      <w:rFonts w:asciiTheme="majorBidi" w:hAnsiTheme="majorBidi" w:cstheme="majorBidi"/>
                      <w:spacing w:val="-3"/>
                      <w:vertAlign w:val="superscript"/>
                    </w:rPr>
                    <w:t>st</w:t>
                  </w:r>
                  <w:r>
                    <w:rPr>
                      <w:rFonts w:asciiTheme="majorBidi" w:hAnsiTheme="majorBidi" w:cstheme="majorBidi"/>
                      <w:spacing w:val="-3"/>
                    </w:rPr>
                    <w:t xml:space="preserve"> div</w:t>
                  </w:r>
                </w:p>
              </w:tc>
              <w:tc>
                <w:tcPr>
                  <w:tcW w:w="1364" w:type="dxa"/>
                </w:tcPr>
                <w:p w14:paraId="75469352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spacing w:line="360" w:lineRule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62%</w:t>
                  </w:r>
                </w:p>
              </w:tc>
              <w:tc>
                <w:tcPr>
                  <w:tcW w:w="1000" w:type="dxa"/>
                </w:tcPr>
                <w:p w14:paraId="2F8E9844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spacing w:line="360" w:lineRule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2017</w:t>
                  </w:r>
                </w:p>
              </w:tc>
            </w:tr>
          </w:tbl>
          <w:p w14:paraId="62496A41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</w:p>
          <w:p w14:paraId="357E278A" w14:textId="77777777" w:rsidR="00E410EF" w:rsidRDefault="00E410EF" w:rsidP="00544FC4">
            <w:pPr>
              <w:pStyle w:val="Tit"/>
              <w:ind w:left="0" w:firstLine="0"/>
              <w:rPr>
                <w:rFonts w:asciiTheme="majorBidi" w:hAnsiTheme="majorBidi" w:cstheme="majorBidi"/>
                <w:spacing w:val="-3"/>
              </w:rPr>
            </w:pPr>
            <w:r>
              <w:rPr>
                <w:rFonts w:asciiTheme="majorBidi" w:hAnsiTheme="majorBidi" w:cstheme="majorBidi"/>
                <w:color w:val="1D1B11"/>
              </w:rPr>
              <w:t>Academic</w:t>
            </w:r>
            <w:r>
              <w:rPr>
                <w:rFonts w:asciiTheme="majorBidi" w:hAnsiTheme="majorBidi" w:cstheme="majorBidi"/>
                <w:spacing w:val="-3"/>
              </w:rPr>
              <w:t xml:space="preserve"> Qualification:</w:t>
            </w:r>
          </w:p>
          <w:tbl>
            <w:tblPr>
              <w:tblStyle w:val="TableGrid"/>
              <w:tblW w:w="11947" w:type="dxa"/>
              <w:tblLayout w:type="fixed"/>
              <w:tblLook w:val="04A0" w:firstRow="1" w:lastRow="0" w:firstColumn="1" w:lastColumn="0" w:noHBand="0" w:noVBand="1"/>
            </w:tblPr>
            <w:tblGrid>
              <w:gridCol w:w="1784"/>
              <w:gridCol w:w="1957"/>
              <w:gridCol w:w="1246"/>
              <w:gridCol w:w="1335"/>
              <w:gridCol w:w="2618"/>
              <w:gridCol w:w="3007"/>
            </w:tblGrid>
            <w:tr w:rsidR="00E410EF" w14:paraId="0433CBB3" w14:textId="77777777" w:rsidTr="00544FC4">
              <w:trPr>
                <w:trHeight w:val="280"/>
              </w:trPr>
              <w:tc>
                <w:tcPr>
                  <w:tcW w:w="1784" w:type="dxa"/>
                  <w:vAlign w:val="center"/>
                </w:tcPr>
                <w:p w14:paraId="43BFB080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Degree/Course</w:t>
                  </w:r>
                </w:p>
              </w:tc>
              <w:tc>
                <w:tcPr>
                  <w:tcW w:w="1957" w:type="dxa"/>
                  <w:vAlign w:val="center"/>
                </w:tcPr>
                <w:p w14:paraId="2BE2F066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Board/University</w:t>
                  </w:r>
                </w:p>
              </w:tc>
              <w:tc>
                <w:tcPr>
                  <w:tcW w:w="1246" w:type="dxa"/>
                  <w:vAlign w:val="center"/>
                </w:tcPr>
                <w:p w14:paraId="3C2D40FD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Division</w:t>
                  </w:r>
                </w:p>
              </w:tc>
              <w:tc>
                <w:tcPr>
                  <w:tcW w:w="1335" w:type="dxa"/>
                </w:tcPr>
                <w:p w14:paraId="2F22EBC6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Percentage</w:t>
                  </w:r>
                </w:p>
                <w:p w14:paraId="69BBD7CE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 xml:space="preserve">        %</w:t>
                  </w:r>
                </w:p>
              </w:tc>
              <w:tc>
                <w:tcPr>
                  <w:tcW w:w="2618" w:type="dxa"/>
                  <w:vAlign w:val="center"/>
                </w:tcPr>
                <w:p w14:paraId="6652E19C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Year of</w:t>
                  </w:r>
                </w:p>
                <w:p w14:paraId="14A60D78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  <w:t>passing</w:t>
                  </w:r>
                </w:p>
              </w:tc>
              <w:tc>
                <w:tcPr>
                  <w:tcW w:w="3007" w:type="dxa"/>
                </w:tcPr>
                <w:p w14:paraId="415F685F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</w:rPr>
                  </w:pPr>
                </w:p>
              </w:tc>
            </w:tr>
            <w:tr w:rsidR="00E410EF" w14:paraId="488FFEF0" w14:textId="77777777" w:rsidTr="00544FC4">
              <w:trPr>
                <w:trHeight w:val="207"/>
              </w:trPr>
              <w:tc>
                <w:tcPr>
                  <w:tcW w:w="1784" w:type="dxa"/>
                  <w:vAlign w:val="center"/>
                </w:tcPr>
                <w:p w14:paraId="521A3492" w14:textId="77777777" w:rsidR="00E410EF" w:rsidRDefault="00E410EF" w:rsidP="00544FC4">
                  <w:pPr>
                    <w:tabs>
                      <w:tab w:val="center" w:pos="4680"/>
                      <w:tab w:val="right" w:pos="9360"/>
                    </w:tabs>
                    <w:spacing w:line="15" w:lineRule="atLeast"/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  <w:sz w:val="20"/>
                      <w:szCs w:val="20"/>
                    </w:rPr>
                  </w:pPr>
                  <w:r>
                    <w:rPr>
                      <w:rFonts w:asciiTheme="majorBidi" w:eastAsiaTheme="minorHAnsi" w:hAnsiTheme="majorBidi" w:cstheme="majorBidi"/>
                      <w:b/>
                      <w:bCs/>
                      <w:color w:val="1D1B11"/>
                      <w:sz w:val="20"/>
                      <w:szCs w:val="20"/>
                    </w:rPr>
                    <w:t>B. Com (A/c Hon)</w:t>
                  </w:r>
                </w:p>
              </w:tc>
              <w:tc>
                <w:tcPr>
                  <w:tcW w:w="1957" w:type="dxa"/>
                </w:tcPr>
                <w:p w14:paraId="525F94C3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LNMU</w:t>
                  </w:r>
                </w:p>
              </w:tc>
              <w:tc>
                <w:tcPr>
                  <w:tcW w:w="1246" w:type="dxa"/>
                </w:tcPr>
                <w:p w14:paraId="37DAE0DF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1</w:t>
                  </w:r>
                  <w:r>
                    <w:rPr>
                      <w:rFonts w:asciiTheme="majorBidi" w:hAnsiTheme="majorBidi" w:cstheme="majorBidi"/>
                      <w:spacing w:val="-3"/>
                      <w:vertAlign w:val="superscript"/>
                    </w:rPr>
                    <w:t>st</w:t>
                  </w:r>
                  <w:r>
                    <w:rPr>
                      <w:rFonts w:asciiTheme="majorBidi" w:hAnsiTheme="majorBidi" w:cstheme="majorBidi"/>
                      <w:spacing w:val="-3"/>
                    </w:rPr>
                    <w:t xml:space="preserve"> div</w:t>
                  </w:r>
                </w:p>
              </w:tc>
              <w:tc>
                <w:tcPr>
                  <w:tcW w:w="1335" w:type="dxa"/>
                </w:tcPr>
                <w:p w14:paraId="62F1914B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62 %</w:t>
                  </w:r>
                </w:p>
              </w:tc>
              <w:tc>
                <w:tcPr>
                  <w:tcW w:w="2618" w:type="dxa"/>
                </w:tcPr>
                <w:p w14:paraId="685FD29E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 xml:space="preserve">   2014</w:t>
                  </w:r>
                </w:p>
              </w:tc>
              <w:tc>
                <w:tcPr>
                  <w:tcW w:w="3007" w:type="dxa"/>
                </w:tcPr>
                <w:p w14:paraId="3F1FF893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rPr>
                      <w:rFonts w:asciiTheme="majorBidi" w:hAnsiTheme="majorBidi" w:cstheme="majorBidi"/>
                      <w:spacing w:val="-3"/>
                    </w:rPr>
                  </w:pPr>
                </w:p>
              </w:tc>
            </w:tr>
            <w:tr w:rsidR="00E410EF" w14:paraId="41F832E5" w14:textId="77777777" w:rsidTr="00544FC4">
              <w:trPr>
                <w:trHeight w:val="199"/>
              </w:trPr>
              <w:tc>
                <w:tcPr>
                  <w:tcW w:w="1784" w:type="dxa"/>
                </w:tcPr>
                <w:p w14:paraId="5734075E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bCs w:val="0"/>
                      <w:color w:val="1D1B11"/>
                      <w:sz w:val="20"/>
                      <w:szCs w:val="20"/>
                    </w:rPr>
                    <w:t>Intermediate</w:t>
                  </w:r>
                </w:p>
              </w:tc>
              <w:tc>
                <w:tcPr>
                  <w:tcW w:w="1957" w:type="dxa"/>
                </w:tcPr>
                <w:p w14:paraId="020B743F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BSEB PATNA</w:t>
                  </w:r>
                </w:p>
              </w:tc>
              <w:tc>
                <w:tcPr>
                  <w:tcW w:w="1246" w:type="dxa"/>
                </w:tcPr>
                <w:p w14:paraId="0C77593A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1</w:t>
                  </w:r>
                  <w:r>
                    <w:rPr>
                      <w:rFonts w:asciiTheme="majorBidi" w:hAnsiTheme="majorBidi" w:cstheme="majorBidi"/>
                      <w:spacing w:val="-3"/>
                      <w:vertAlign w:val="superscript"/>
                    </w:rPr>
                    <w:t>st</w:t>
                  </w:r>
                  <w:r>
                    <w:rPr>
                      <w:rFonts w:asciiTheme="majorBidi" w:hAnsiTheme="majorBidi" w:cstheme="majorBidi"/>
                      <w:spacing w:val="-3"/>
                    </w:rPr>
                    <w:t xml:space="preserve"> div</w:t>
                  </w:r>
                </w:p>
              </w:tc>
              <w:tc>
                <w:tcPr>
                  <w:tcW w:w="1335" w:type="dxa"/>
                </w:tcPr>
                <w:p w14:paraId="59A6AC5C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63%</w:t>
                  </w:r>
                </w:p>
              </w:tc>
              <w:tc>
                <w:tcPr>
                  <w:tcW w:w="2618" w:type="dxa"/>
                </w:tcPr>
                <w:p w14:paraId="6A2F2F49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 xml:space="preserve">   2011</w:t>
                  </w:r>
                </w:p>
              </w:tc>
              <w:tc>
                <w:tcPr>
                  <w:tcW w:w="3007" w:type="dxa"/>
                </w:tcPr>
                <w:p w14:paraId="2F35E753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rPr>
                      <w:rFonts w:asciiTheme="majorBidi" w:hAnsiTheme="majorBidi" w:cstheme="majorBidi"/>
                      <w:spacing w:val="-3"/>
                    </w:rPr>
                  </w:pPr>
                </w:p>
              </w:tc>
            </w:tr>
            <w:tr w:rsidR="00E410EF" w14:paraId="52EFFE65" w14:textId="77777777" w:rsidTr="00544FC4">
              <w:trPr>
                <w:trHeight w:val="395"/>
              </w:trPr>
              <w:tc>
                <w:tcPr>
                  <w:tcW w:w="1784" w:type="dxa"/>
                </w:tcPr>
                <w:p w14:paraId="69C54990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bCs w:val="0"/>
                      <w:color w:val="1D1B11"/>
                      <w:sz w:val="20"/>
                      <w:szCs w:val="20"/>
                    </w:rPr>
                    <w:t>High School</w:t>
                  </w:r>
                </w:p>
              </w:tc>
              <w:tc>
                <w:tcPr>
                  <w:tcW w:w="1957" w:type="dxa"/>
                </w:tcPr>
                <w:p w14:paraId="50A4195D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BSEB PATNA</w:t>
                  </w:r>
                </w:p>
              </w:tc>
              <w:tc>
                <w:tcPr>
                  <w:tcW w:w="1246" w:type="dxa"/>
                </w:tcPr>
                <w:p w14:paraId="426DEEE2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3</w:t>
                  </w:r>
                  <w:r>
                    <w:rPr>
                      <w:rFonts w:asciiTheme="majorBidi" w:hAnsiTheme="majorBidi" w:cstheme="majorBidi"/>
                      <w:spacing w:val="-3"/>
                      <w:vertAlign w:val="superscript"/>
                    </w:rPr>
                    <w:t>rd</w:t>
                  </w:r>
                  <w:r>
                    <w:rPr>
                      <w:rFonts w:asciiTheme="majorBidi" w:hAnsiTheme="majorBidi" w:cstheme="majorBidi"/>
                      <w:spacing w:val="-3"/>
                    </w:rPr>
                    <w:t xml:space="preserve"> div</w:t>
                  </w:r>
                </w:p>
              </w:tc>
              <w:tc>
                <w:tcPr>
                  <w:tcW w:w="1335" w:type="dxa"/>
                </w:tcPr>
                <w:p w14:paraId="0E7235BD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jc w:val="center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>43 %</w:t>
                  </w:r>
                </w:p>
              </w:tc>
              <w:tc>
                <w:tcPr>
                  <w:tcW w:w="2618" w:type="dxa"/>
                </w:tcPr>
                <w:p w14:paraId="4E843AC6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rPr>
                      <w:rFonts w:asciiTheme="majorBidi" w:hAnsiTheme="majorBidi" w:cstheme="majorBidi"/>
                      <w:spacing w:val="-3"/>
                    </w:rPr>
                  </w:pPr>
                  <w:r>
                    <w:rPr>
                      <w:rFonts w:asciiTheme="majorBidi" w:hAnsiTheme="majorBidi" w:cstheme="majorBidi"/>
                      <w:spacing w:val="-3"/>
                    </w:rPr>
                    <w:t xml:space="preserve">   2009</w:t>
                  </w:r>
                </w:p>
              </w:tc>
              <w:tc>
                <w:tcPr>
                  <w:tcW w:w="3007" w:type="dxa"/>
                </w:tcPr>
                <w:p w14:paraId="41CF90BA" w14:textId="77777777" w:rsidR="00E410EF" w:rsidRDefault="00E410EF" w:rsidP="00544FC4">
                  <w:pPr>
                    <w:pStyle w:val="Tit"/>
                    <w:pBdr>
                      <w:bottom w:val="none" w:sz="0" w:space="0" w:color="auto"/>
                    </w:pBdr>
                    <w:shd w:val="clear" w:color="auto" w:fill="auto"/>
                    <w:ind w:left="0" w:firstLine="0"/>
                    <w:rPr>
                      <w:rFonts w:asciiTheme="majorBidi" w:hAnsiTheme="majorBidi" w:cstheme="majorBidi"/>
                      <w:spacing w:val="-3"/>
                    </w:rPr>
                  </w:pPr>
                </w:p>
              </w:tc>
            </w:tr>
          </w:tbl>
          <w:p w14:paraId="5BFF45D3" w14:textId="77777777" w:rsidR="00E410EF" w:rsidRDefault="00E410EF" w:rsidP="00544FC4">
            <w:pPr>
              <w:pStyle w:val="Tit"/>
              <w:ind w:left="0" w:firstLine="0"/>
              <w:rPr>
                <w:rFonts w:asciiTheme="majorBidi" w:hAnsiTheme="majorBidi" w:cstheme="majorBidi"/>
                <w:spacing w:val="-3"/>
              </w:rPr>
            </w:pPr>
          </w:p>
          <w:p w14:paraId="6B26A763" w14:textId="77777777" w:rsidR="00E410EF" w:rsidRDefault="00E410EF" w:rsidP="00544FC4">
            <w:pPr>
              <w:pStyle w:val="Tit"/>
              <w:ind w:left="0" w:firstLine="0"/>
              <w:rPr>
                <w:rFonts w:asciiTheme="majorBidi" w:hAnsiTheme="majorBidi" w:cstheme="majorBidi"/>
                <w:spacing w:val="-3"/>
              </w:rPr>
            </w:pPr>
            <w:r>
              <w:rPr>
                <w:rFonts w:asciiTheme="majorBidi" w:hAnsiTheme="majorBidi" w:cstheme="majorBidi"/>
                <w:spacing w:val="-3"/>
              </w:rPr>
              <w:t>Work Experience:</w:t>
            </w:r>
          </w:p>
          <w:p w14:paraId="44F064D8" w14:textId="77777777" w:rsidR="00E410EF" w:rsidRDefault="00E410EF" w:rsidP="00F12483">
            <w:pPr>
              <w:pStyle w:val="Normal1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sz w:val="22"/>
                <w:szCs w:val="18"/>
              </w:rPr>
            </w:pPr>
            <w:r>
              <w:rPr>
                <w:rFonts w:asciiTheme="majorBidi" w:hAnsiTheme="majorBidi" w:cstheme="majorBidi"/>
                <w:b/>
                <w:sz w:val="22"/>
                <w:szCs w:val="18"/>
                <w:u w:val="single"/>
              </w:rPr>
              <w:t>COMPANY- VILLAGE MARKET TRADING QATAR.</w:t>
            </w:r>
            <w:r>
              <w:rPr>
                <w:rFonts w:asciiTheme="majorBidi" w:hAnsiTheme="majorBidi" w:cstheme="majorBidi"/>
                <w:b/>
                <w:sz w:val="22"/>
                <w:szCs w:val="18"/>
              </w:rPr>
              <w:t xml:space="preserve"> </w:t>
            </w:r>
          </w:p>
          <w:p w14:paraId="55599141" w14:textId="77777777" w:rsidR="00E410EF" w:rsidRDefault="00E410EF" w:rsidP="00544FC4">
            <w:pPr>
              <w:pStyle w:val="Normal1"/>
              <w:ind w:left="720"/>
              <w:rPr>
                <w:rFonts w:asciiTheme="majorBidi" w:hAnsiTheme="majorBidi" w:cstheme="majorBidi"/>
                <w:b/>
                <w:sz w:val="22"/>
                <w:szCs w:val="18"/>
              </w:rPr>
            </w:pPr>
          </w:p>
          <w:p w14:paraId="68263BD5" w14:textId="4B85A9BA" w:rsidR="00E410EF" w:rsidRDefault="00E410EF" w:rsidP="00544FC4">
            <w:pPr>
              <w:ind w:left="720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</w:rPr>
              <w:t xml:space="preserve">Currently Working in Village Market Trading as </w:t>
            </w:r>
            <w:proofErr w:type="gramStart"/>
            <w:r>
              <w:rPr>
                <w:rFonts w:asciiTheme="majorBidi" w:hAnsiTheme="majorBidi" w:cstheme="majorBidi"/>
              </w:rPr>
              <w:t>a</w:t>
            </w:r>
            <w:proofErr w:type="gramEnd"/>
            <w:r w:rsidR="00EE7B2C">
              <w:rPr>
                <w:rFonts w:asciiTheme="majorBidi" w:hAnsiTheme="majorBidi" w:cstheme="majorBidi"/>
                <w:b/>
              </w:rPr>
              <w:t xml:space="preserve"> </w:t>
            </w:r>
            <w:r w:rsidR="00EE7B2C">
              <w:rPr>
                <w:rFonts w:asciiTheme="majorBidi" w:hAnsiTheme="majorBidi" w:cstheme="majorBidi"/>
                <w:b/>
                <w:lang w:val="en-GB"/>
              </w:rPr>
              <w:t>Assistance</w:t>
            </w:r>
            <w:r w:rsidR="00EE7B2C">
              <w:rPr>
                <w:rFonts w:asciiTheme="majorBidi" w:hAnsiTheme="majorBidi" w:cstheme="majorBidi"/>
                <w:b/>
                <w:lang w:val="en-GB"/>
              </w:rPr>
              <w:t xml:space="preserve"> </w:t>
            </w:r>
            <w:r w:rsidR="00EE7B2C">
              <w:rPr>
                <w:rFonts w:asciiTheme="majorBidi" w:hAnsiTheme="majorBidi" w:cstheme="majorBidi"/>
                <w:b/>
              </w:rPr>
              <w:t>Account</w:t>
            </w:r>
            <w:r w:rsidR="00EE7B2C">
              <w:rPr>
                <w:rFonts w:asciiTheme="majorBidi" w:hAnsiTheme="majorBidi" w:cstheme="majorBidi"/>
                <w:b/>
              </w:rPr>
              <w:t>ant</w:t>
            </w:r>
            <w:r>
              <w:rPr>
                <w:rFonts w:asciiTheme="majorBidi" w:hAnsiTheme="majorBidi" w:cstheme="majorBidi"/>
              </w:rPr>
              <w:t xml:space="preserve"> from </w:t>
            </w:r>
            <w:r w:rsidR="00B72DC5">
              <w:rPr>
                <w:rFonts w:asciiTheme="majorBidi" w:hAnsiTheme="majorBidi" w:cstheme="majorBidi"/>
                <w:b/>
                <w:bCs/>
                <w:lang w:val="en-GB"/>
              </w:rPr>
              <w:t>15</w:t>
            </w:r>
            <w:r w:rsidR="00B72DC5">
              <w:rPr>
                <w:rFonts w:asciiTheme="majorBidi" w:hAnsiTheme="majorBidi" w:cstheme="majorBidi"/>
                <w:b/>
                <w:bCs/>
                <w:vertAlign w:val="superscript"/>
                <w:lang w:val="en-GB"/>
              </w:rPr>
              <w:t xml:space="preserve">th </w:t>
            </w:r>
            <w:r w:rsidR="00B72DC5">
              <w:rPr>
                <w:rFonts w:asciiTheme="majorBidi" w:hAnsiTheme="majorBidi" w:cstheme="majorBidi"/>
                <w:b/>
                <w:bCs/>
                <w:lang w:val="en-GB"/>
              </w:rPr>
              <w:t>June 2021</w:t>
            </w:r>
          </w:p>
          <w:p w14:paraId="1DD256B0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COMPANY’S PROFILE:</w:t>
            </w:r>
          </w:p>
          <w:p w14:paraId="1B39A9B4" w14:textId="77777777" w:rsidR="00EE7B2C" w:rsidRDefault="00E410EF" w:rsidP="00EE7B2C">
            <w:pPr>
              <w:rPr>
                <w:rFonts w:asciiTheme="majorBidi" w:hAnsiTheme="majorBidi" w:cstheme="majorBidi"/>
                <w:color w:val="202124"/>
                <w:shd w:val="clear" w:color="auto" w:fill="FFFFFF"/>
              </w:rPr>
            </w:pPr>
            <w:r>
              <w:rPr>
                <w:rFonts w:asciiTheme="majorBidi" w:hAnsiTheme="majorBidi" w:cstheme="majorBidi"/>
              </w:rPr>
              <w:t xml:space="preserve">The company belongs to Supermarket </w:t>
            </w:r>
            <w:r>
              <w:rPr>
                <w:rFonts w:asciiTheme="majorBidi" w:hAnsiTheme="majorBidi" w:cstheme="majorBidi"/>
                <w:color w:val="202124"/>
                <w:shd w:val="clear" w:color="auto" w:fill="FFFFFF"/>
              </w:rPr>
              <w:t xml:space="preserve">grocery item vegetable item fish section butchery item frozen item bakery item All services provide the customer </w:t>
            </w:r>
          </w:p>
          <w:p w14:paraId="130F866C" w14:textId="77777777" w:rsidR="00EE7B2C" w:rsidRPr="00F12483" w:rsidRDefault="00EE7B2C" w:rsidP="00EE7B2C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E410EF">
              <w:rPr>
                <w:rFonts w:ascii="Arial" w:eastAsia="Times New Roman" w:hAnsi="Arial" w:cs="Arial"/>
                <w:color w:val="000000"/>
              </w:rPr>
              <w:t>Preparing financial documents such as invoices, bills, and accounts payable and receivable</w:t>
            </w:r>
          </w:p>
          <w:p w14:paraId="55A49667" w14:textId="77777777" w:rsidR="00EE7B2C" w:rsidRPr="00E410EF" w:rsidRDefault="00EE7B2C" w:rsidP="00EE7B2C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E410EF">
              <w:rPr>
                <w:rFonts w:ascii="Arial" w:eastAsia="Times New Roman" w:hAnsi="Arial" w:cs="Arial"/>
                <w:color w:val="000000"/>
              </w:rPr>
              <w:t>Completing financial reports on a regular basis and providing information to the finance team</w:t>
            </w:r>
          </w:p>
          <w:p w14:paraId="262ADDF6" w14:textId="77777777" w:rsidR="00EE7B2C" w:rsidRPr="00E410EF" w:rsidRDefault="00EE7B2C" w:rsidP="00EE7B2C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E410EF">
              <w:rPr>
                <w:rFonts w:ascii="Arial" w:eastAsia="Times New Roman" w:hAnsi="Arial" w:cs="Arial"/>
                <w:color w:val="000000"/>
              </w:rPr>
              <w:t>Completing bank reconciliations</w:t>
            </w:r>
          </w:p>
          <w:p w14:paraId="5591F976" w14:textId="77777777" w:rsidR="00EE7B2C" w:rsidRDefault="00EE7B2C" w:rsidP="00EE7B2C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E410EF">
              <w:rPr>
                <w:rFonts w:ascii="Arial" w:eastAsia="Times New Roman" w:hAnsi="Arial" w:cs="Arial"/>
                <w:color w:val="000000"/>
              </w:rPr>
              <w:t>Managing company ledgers</w:t>
            </w:r>
          </w:p>
          <w:p w14:paraId="5C1C0E90" w14:textId="77777777" w:rsidR="00EE7B2C" w:rsidRPr="00E410EF" w:rsidRDefault="00EE7B2C" w:rsidP="00EE7B2C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F12483">
              <w:rPr>
                <w:rFonts w:ascii="Arial" w:eastAsia="Times New Roman" w:hAnsi="Arial" w:cs="Arial"/>
                <w:color w:val="000000"/>
              </w:rPr>
              <w:t>Processing business expenses</w:t>
            </w:r>
          </w:p>
          <w:p w14:paraId="3B679D54" w14:textId="77777777" w:rsidR="00EE7B2C" w:rsidRPr="00F12483" w:rsidRDefault="00EE7B2C" w:rsidP="00EE7B2C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F12483">
              <w:rPr>
                <w:rFonts w:ascii="Arial" w:eastAsia="Times New Roman" w:hAnsi="Arial" w:cs="Arial"/>
                <w:color w:val="000000"/>
              </w:rPr>
              <w:t>Managing day-to-day transactions</w:t>
            </w:r>
          </w:p>
          <w:p w14:paraId="110B7264" w14:textId="77777777" w:rsidR="00EE7B2C" w:rsidRDefault="00EE7B2C" w:rsidP="00EE7B2C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F12483">
              <w:rPr>
                <w:rFonts w:ascii="Arial" w:eastAsia="Times New Roman" w:hAnsi="Arial" w:cs="Arial"/>
                <w:color w:val="000000"/>
              </w:rPr>
              <w:t xml:space="preserve">Assisting the finance department and senior accounting staff members with various tasks, including preparing records, </w:t>
            </w:r>
            <w:proofErr w:type="gramStart"/>
            <w:r w:rsidRPr="00F12483">
              <w:rPr>
                <w:rFonts w:ascii="Arial" w:eastAsia="Times New Roman" w:hAnsi="Arial" w:cs="Arial"/>
                <w:color w:val="000000"/>
              </w:rPr>
              <w:t>and</w:t>
            </w:r>
            <w:r w:rsidRPr="00F12483">
              <w:rPr>
                <w:rFonts w:ascii="Arial" w:hAnsi="Arial" w:cs="Arial"/>
                <w:color w:val="000000"/>
                <w:shd w:val="clear" w:color="auto" w:fill="E6E7E8"/>
              </w:rPr>
              <w:t xml:space="preserve"> </w:t>
            </w:r>
            <w:r w:rsidRPr="00F12483">
              <w:rPr>
                <w:rFonts w:ascii="Arial" w:eastAsia="Times New Roman" w:hAnsi="Arial" w:cs="Arial"/>
                <w:color w:val="000000"/>
              </w:rPr>
              <w:t> statements</w:t>
            </w:r>
            <w:proofErr w:type="gramEnd"/>
          </w:p>
          <w:p w14:paraId="7F3015C1" w14:textId="77777777" w:rsidR="00EE7B2C" w:rsidRPr="00F12483" w:rsidRDefault="00EE7B2C" w:rsidP="00EE7B2C">
            <w:pPr>
              <w:numPr>
                <w:ilvl w:val="0"/>
                <w:numId w:val="2"/>
              </w:numPr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12483">
              <w:rPr>
                <w:rFonts w:ascii="Arial" w:eastAsia="Times New Roman" w:hAnsi="Arial" w:cs="Arial"/>
                <w:color w:val="000000"/>
              </w:rPr>
              <w:t>Reporting</w:t>
            </w:r>
            <w:proofErr w:type="gramEnd"/>
            <w:r w:rsidRPr="00F12483">
              <w:rPr>
                <w:rFonts w:ascii="Arial" w:eastAsia="Times New Roman" w:hAnsi="Arial" w:cs="Arial"/>
                <w:color w:val="000000"/>
              </w:rPr>
              <w:t xml:space="preserve"> on debtors and creditors</w:t>
            </w:r>
          </w:p>
          <w:p w14:paraId="251FA5D0" w14:textId="5574385D" w:rsidR="00EE7B2C" w:rsidRPr="00EE7B2C" w:rsidRDefault="00EE7B2C" w:rsidP="00EE7B2C">
            <w:pPr>
              <w:rPr>
                <w:rFonts w:asciiTheme="majorBidi" w:hAnsiTheme="majorBidi" w:cstheme="majorBidi"/>
                <w:color w:val="202124"/>
                <w:shd w:val="clear" w:color="auto" w:fill="FFFFFF"/>
              </w:rPr>
            </w:pPr>
          </w:p>
        </w:tc>
      </w:tr>
      <w:tr w:rsidR="00E410EF" w14:paraId="679C298E" w14:textId="77777777" w:rsidTr="00544FC4">
        <w:trPr>
          <w:cantSplit/>
          <w:trHeight w:val="15660"/>
        </w:trPr>
        <w:tc>
          <w:tcPr>
            <w:tcW w:w="3292" w:type="dxa"/>
            <w:shd w:val="pct10" w:color="auto" w:fill="auto"/>
          </w:tcPr>
          <w:p w14:paraId="1E7676A1" w14:textId="77777777" w:rsidR="00E410EF" w:rsidRDefault="00E410EF" w:rsidP="00544FC4">
            <w:pPr>
              <w:rPr>
                <w:rFonts w:asciiTheme="majorBidi" w:hAnsiTheme="majorBidi" w:cstheme="majorBidi"/>
                <w:b/>
                <w:u w:val="single"/>
              </w:rPr>
            </w:pPr>
          </w:p>
          <w:p w14:paraId="41B1C6A5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Personal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  <w:t xml:space="preserve"> Information:</w:t>
            </w:r>
          </w:p>
          <w:p w14:paraId="5C1E7EB5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</w:p>
          <w:p w14:paraId="18EFCCA2" w14:textId="77777777" w:rsidR="00E410EF" w:rsidRDefault="00E410EF" w:rsidP="00544FC4">
            <w:pPr>
              <w:tabs>
                <w:tab w:val="left" w:pos="1335"/>
                <w:tab w:val="left" w:pos="142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Date of Birth:</w:t>
            </w:r>
            <w:r>
              <w:rPr>
                <w:rFonts w:asciiTheme="majorBidi" w:hAnsiTheme="majorBidi" w:cstheme="majorBidi"/>
              </w:rPr>
              <w:t>02</w:t>
            </w:r>
            <w:proofErr w:type="gramStart"/>
            <w:r>
              <w:rPr>
                <w:rFonts w:asciiTheme="majorBidi" w:hAnsiTheme="majorBidi" w:cstheme="majorBidi"/>
                <w:vertAlign w:val="superscript"/>
              </w:rPr>
              <w:t>nd</w:t>
            </w:r>
            <w:r>
              <w:rPr>
                <w:rFonts w:asciiTheme="majorBidi" w:hAnsiTheme="majorBidi" w:cstheme="majorBidi"/>
              </w:rPr>
              <w:t xml:space="preserve">  Feb</w:t>
            </w:r>
            <w:proofErr w:type="gramEnd"/>
            <w:r>
              <w:rPr>
                <w:rFonts w:asciiTheme="majorBidi" w:hAnsiTheme="majorBidi" w:cstheme="majorBidi"/>
              </w:rPr>
              <w:t xml:space="preserve"> 1993</w:t>
            </w:r>
          </w:p>
          <w:p w14:paraId="428A2563" w14:textId="77777777" w:rsidR="00E410EF" w:rsidRDefault="00E410EF" w:rsidP="00544FC4">
            <w:pPr>
              <w:tabs>
                <w:tab w:val="left" w:pos="1335"/>
                <w:tab w:val="left" w:pos="1425"/>
              </w:tabs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Father’s Name:</w:t>
            </w:r>
            <w:r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  <w:bCs/>
              </w:rPr>
              <w:t>Mr. Mohammad Quddus</w:t>
            </w:r>
          </w:p>
          <w:p w14:paraId="48C92C31" w14:textId="77777777" w:rsidR="00E410EF" w:rsidRDefault="00E410EF" w:rsidP="00544FC4">
            <w:pPr>
              <w:tabs>
                <w:tab w:val="left" w:pos="1335"/>
                <w:tab w:val="left" w:pos="1425"/>
              </w:tabs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b/>
              </w:rPr>
              <w:t xml:space="preserve">Mother’s </w:t>
            </w:r>
            <w:proofErr w:type="gramStart"/>
            <w:r>
              <w:rPr>
                <w:rFonts w:asciiTheme="majorBidi" w:hAnsiTheme="majorBidi" w:cstheme="majorBidi"/>
                <w:b/>
              </w:rPr>
              <w:t>Name :</w:t>
            </w:r>
            <w:r>
              <w:rPr>
                <w:rFonts w:asciiTheme="majorBidi" w:hAnsiTheme="majorBidi" w:cstheme="majorBidi"/>
                <w:b/>
                <w:lang w:val="en-GB"/>
              </w:rPr>
              <w:t>Sabnam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lang w:val="en-GB"/>
              </w:rPr>
              <w:t>khatoon</w:t>
            </w:r>
            <w:proofErr w:type="spellEnd"/>
          </w:p>
          <w:p w14:paraId="68B13CD9" w14:textId="77777777" w:rsidR="00E410EF" w:rsidRDefault="00E410EF" w:rsidP="00544FC4">
            <w:pPr>
              <w:tabs>
                <w:tab w:val="left" w:pos="133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en-GB"/>
              </w:rPr>
              <w:t>Gender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  <w:r>
              <w:rPr>
                <w:rFonts w:asciiTheme="majorBidi" w:hAnsiTheme="majorBidi" w:cstheme="majorBidi"/>
              </w:rPr>
              <w:t xml:space="preserve"> Male</w:t>
            </w:r>
          </w:p>
          <w:p w14:paraId="727843FE" w14:textId="77777777" w:rsidR="00E410EF" w:rsidRDefault="00E410EF" w:rsidP="00544FC4">
            <w:pPr>
              <w:tabs>
                <w:tab w:val="left" w:pos="1245"/>
              </w:tabs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</w:rPr>
              <w:t>Nationality :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</w:rPr>
              <w:t>Indian</w:t>
            </w:r>
          </w:p>
          <w:p w14:paraId="0AD56E73" w14:textId="77777777" w:rsidR="00E410EF" w:rsidRDefault="00E410EF" w:rsidP="00544FC4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</w:rPr>
              <w:t>Marital Status: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en-GB"/>
              </w:rPr>
              <w:t>Marred</w:t>
            </w:r>
          </w:p>
          <w:p w14:paraId="38FAD8F7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lang w:val="en-GB"/>
              </w:rPr>
              <w:t>Languages :</w:t>
            </w:r>
            <w:proofErr w:type="gramEnd"/>
            <w:r>
              <w:rPr>
                <w:rFonts w:asciiTheme="majorBidi" w:hAnsiTheme="majorBidi" w:cstheme="majorBidi"/>
                <w:b/>
                <w:bCs/>
                <w:lang w:val="en-GB"/>
              </w:rPr>
              <w:t xml:space="preserve"> English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GB"/>
              </w:rPr>
              <w:t>Arbic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GB"/>
              </w:rPr>
              <w:t>hindi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</w:p>
          <w:p w14:paraId="0A625580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</w:rPr>
              <w:t>Hobbies :</w:t>
            </w:r>
            <w:proofErr w:type="gramEnd"/>
          </w:p>
          <w:p w14:paraId="7976B3D6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Net Surfing &amp; Listening Music</w:t>
            </w:r>
          </w:p>
          <w:p w14:paraId="59DE1C9D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509" w:type="dxa"/>
          </w:tcPr>
          <w:p w14:paraId="7520A643" w14:textId="77777777" w:rsidR="00B72DC5" w:rsidRPr="00B72DC5" w:rsidRDefault="00B72DC5" w:rsidP="00B72DC5">
            <w:pPr>
              <w:pStyle w:val="Normal1"/>
              <w:tabs>
                <w:tab w:val="left" w:pos="720"/>
              </w:tabs>
              <w:ind w:left="720"/>
              <w:rPr>
                <w:rFonts w:asciiTheme="majorBidi" w:hAnsiTheme="majorBidi" w:cstheme="majorBidi"/>
                <w:b/>
                <w:sz w:val="22"/>
                <w:szCs w:val="18"/>
              </w:rPr>
            </w:pPr>
          </w:p>
          <w:p w14:paraId="4D5368A2" w14:textId="7ACBBD0D" w:rsidR="00B72DC5" w:rsidRDefault="00B72DC5" w:rsidP="00B72DC5">
            <w:pPr>
              <w:pStyle w:val="Normal1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2"/>
                <w:szCs w:val="18"/>
              </w:rPr>
            </w:pPr>
            <w:r>
              <w:rPr>
                <w:rFonts w:asciiTheme="majorBidi" w:hAnsiTheme="majorBidi" w:cstheme="majorBidi"/>
                <w:b/>
                <w:sz w:val="22"/>
                <w:szCs w:val="18"/>
                <w:u w:val="single"/>
              </w:rPr>
              <w:t>COMPANY- VILLAGE MARKET TRADING QATAR.</w:t>
            </w:r>
            <w:r>
              <w:rPr>
                <w:rFonts w:asciiTheme="majorBidi" w:hAnsiTheme="majorBidi" w:cstheme="majorBidi"/>
                <w:b/>
                <w:sz w:val="22"/>
                <w:szCs w:val="18"/>
              </w:rPr>
              <w:t xml:space="preserve"> </w:t>
            </w:r>
          </w:p>
          <w:p w14:paraId="13E1F5CE" w14:textId="77777777" w:rsidR="00B72DC5" w:rsidRDefault="00B72DC5" w:rsidP="00B72DC5">
            <w:pPr>
              <w:pStyle w:val="Normal1"/>
              <w:ind w:left="720"/>
              <w:rPr>
                <w:rFonts w:asciiTheme="majorBidi" w:hAnsiTheme="majorBidi" w:cstheme="majorBidi"/>
                <w:b/>
                <w:sz w:val="22"/>
                <w:szCs w:val="18"/>
              </w:rPr>
            </w:pPr>
          </w:p>
          <w:p w14:paraId="0E6EE28B" w14:textId="5C790F21" w:rsidR="00B72DC5" w:rsidRPr="00B72DC5" w:rsidRDefault="00B72DC5" w:rsidP="00B72DC5">
            <w:pPr>
              <w:ind w:left="720"/>
              <w:rPr>
                <w:rFonts w:asciiTheme="majorBidi" w:hAnsiTheme="majorBidi" w:cstheme="majorBidi"/>
                <w:b/>
                <w:bCs/>
                <w:lang w:val="en-GB"/>
              </w:rPr>
            </w:pPr>
            <w:r>
              <w:rPr>
                <w:rFonts w:asciiTheme="majorBidi" w:hAnsiTheme="majorBidi" w:cstheme="majorBidi"/>
              </w:rPr>
              <w:t>Working in Village Market Trading as a</w:t>
            </w:r>
            <w:r>
              <w:rPr>
                <w:rFonts w:asciiTheme="majorBidi" w:hAnsiTheme="majorBidi" w:cstheme="majorBidi"/>
                <w:b/>
              </w:rPr>
              <w:t xml:space="preserve"> Cashier</w:t>
            </w:r>
            <w:r>
              <w:rPr>
                <w:rFonts w:asciiTheme="majorBidi" w:hAnsiTheme="majorBidi" w:cstheme="majorBidi"/>
                <w:b/>
                <w:lang w:val="en-GB"/>
              </w:rPr>
              <w:t xml:space="preserve"> Supervisor / Customer </w:t>
            </w:r>
            <w:proofErr w:type="gramStart"/>
            <w:r>
              <w:rPr>
                <w:rFonts w:asciiTheme="majorBidi" w:hAnsiTheme="majorBidi" w:cstheme="majorBidi"/>
                <w:b/>
                <w:lang w:val="en-GB"/>
              </w:rPr>
              <w:t xml:space="preserve">Service </w:t>
            </w:r>
            <w:r>
              <w:rPr>
                <w:rFonts w:asciiTheme="majorBidi" w:hAnsiTheme="majorBidi" w:cstheme="majorBidi"/>
              </w:rPr>
              <w:t xml:space="preserve"> from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21</w:t>
            </w:r>
            <w:r>
              <w:rPr>
                <w:rFonts w:asciiTheme="majorBidi" w:hAnsiTheme="majorBidi" w:cstheme="majorBidi"/>
                <w:b/>
                <w:bCs/>
                <w:vertAlign w:val="superscript"/>
                <w:lang w:val="en-GB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February</w:t>
            </w:r>
            <w:r>
              <w:rPr>
                <w:rFonts w:asciiTheme="majorBidi" w:hAnsiTheme="majorBidi" w:cstheme="majorBidi"/>
                <w:b/>
                <w:bCs/>
              </w:rPr>
              <w:t xml:space="preserve"> 2020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to 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vertAlign w:val="superscript"/>
                <w:lang w:val="en-GB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vertAlign w:val="superscript"/>
                <w:lang w:val="en-GB"/>
              </w:rPr>
              <w:t xml:space="preserve">h 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June 2021</w:t>
            </w:r>
            <w:r>
              <w:rPr>
                <w:rFonts w:asciiTheme="majorBidi" w:hAnsiTheme="majorBidi" w:cstheme="majorBidi"/>
                <w:b/>
                <w:bCs/>
                <w:vertAlign w:val="superscript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color w:val="202124"/>
                <w:shd w:val="clear" w:color="auto" w:fill="FFFFFF"/>
              </w:rPr>
              <w:t xml:space="preserve"> </w:t>
            </w:r>
          </w:p>
          <w:p w14:paraId="4EF5B7C6" w14:textId="77777777" w:rsidR="00B72DC5" w:rsidRDefault="00B72DC5" w:rsidP="00B72DC5">
            <w:pPr>
              <w:numPr>
                <w:ilvl w:val="0"/>
                <w:numId w:val="2"/>
              </w:numPr>
              <w:spacing w:beforeAutospacing="1" w:after="75" w:line="300" w:lineRule="atLeast"/>
              <w:rPr>
                <w:rFonts w:ascii="Bell MT" w:hAnsi="Bell MT" w:cs="Bell MT"/>
                <w:sz w:val="24"/>
                <w:szCs w:val="24"/>
              </w:rPr>
            </w:pPr>
            <w:r>
              <w:rPr>
                <w:rFonts w:ascii="Bell MT" w:eastAsia="sans-serif" w:hAnsi="Bell MT" w:cs="Bell MT"/>
                <w:color w:val="000000"/>
                <w:sz w:val="24"/>
                <w:szCs w:val="24"/>
                <w:shd w:val="clear" w:color="auto" w:fill="FFFFFF"/>
              </w:rPr>
              <w:t>Interact with customers and receive payment in various forms including cash, checks, credit cards, gift cards, and vouchers.</w:t>
            </w:r>
          </w:p>
          <w:p w14:paraId="4398197F" w14:textId="77777777" w:rsidR="00B72DC5" w:rsidRDefault="00B72DC5" w:rsidP="00B72DC5">
            <w:pPr>
              <w:numPr>
                <w:ilvl w:val="0"/>
                <w:numId w:val="2"/>
              </w:numPr>
              <w:spacing w:beforeAutospacing="1" w:after="75" w:line="300" w:lineRule="atLeast"/>
              <w:rPr>
                <w:rFonts w:ascii="Bell MT" w:hAnsi="Bell MT" w:cs="Bell MT"/>
                <w:sz w:val="24"/>
                <w:szCs w:val="24"/>
              </w:rPr>
            </w:pPr>
            <w:r>
              <w:rPr>
                <w:rFonts w:ascii="Bell MT" w:eastAsia="sans-serif" w:hAnsi="Bell MT" w:cs="Bell MT"/>
                <w:color w:val="000000"/>
                <w:sz w:val="24"/>
                <w:szCs w:val="24"/>
                <w:shd w:val="clear" w:color="auto" w:fill="FFFFFF"/>
              </w:rPr>
              <w:t>Complete other financial transactions for customers such as issuing receipts, completing refunds and exchanges, and returning change or credits as necessary.</w:t>
            </w:r>
          </w:p>
          <w:p w14:paraId="437ADF72" w14:textId="77777777" w:rsidR="00E410EF" w:rsidRDefault="00E410EF" w:rsidP="00544FC4">
            <w:pPr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PREVIOUS EXPERIENCES:</w:t>
            </w:r>
          </w:p>
          <w:p w14:paraId="5BDB00A3" w14:textId="77777777" w:rsidR="00E410EF" w:rsidRDefault="00E410EF" w:rsidP="00544FC4">
            <w:pPr>
              <w:pStyle w:val="Normal1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sz w:val="22"/>
                <w:szCs w:val="18"/>
                <w:u w:val="single"/>
              </w:rPr>
            </w:pPr>
            <w:r>
              <w:rPr>
                <w:rFonts w:asciiTheme="majorBidi" w:hAnsiTheme="majorBidi" w:cstheme="majorBidi"/>
                <w:b/>
                <w:sz w:val="22"/>
                <w:szCs w:val="18"/>
                <w:u w:val="single"/>
              </w:rPr>
              <w:t>COMPANY- SAHU AGENCIES PVT. LTD.INDIA</w:t>
            </w:r>
          </w:p>
          <w:p w14:paraId="7BB46074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Sahu Agencies Pvt. Ltd.</w:t>
            </w:r>
            <w:r>
              <w:rPr>
                <w:rFonts w:asciiTheme="majorBidi" w:hAnsiTheme="majorBidi" w:cstheme="majorBidi"/>
              </w:rPr>
              <w:t xml:space="preserve"> as 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a</w:t>
            </w:r>
            <w:proofErr w:type="spellEnd"/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 xml:space="preserve">Account </w:t>
            </w:r>
            <w:r>
              <w:rPr>
                <w:rFonts w:asciiTheme="majorBidi" w:hAnsiTheme="majorBidi" w:cstheme="majorBidi"/>
                <w:b/>
                <w:lang w:val="en-GB"/>
              </w:rPr>
              <w:t>Assistance</w:t>
            </w:r>
            <w:r>
              <w:rPr>
                <w:rFonts w:asciiTheme="majorBidi" w:hAnsiTheme="majorBidi" w:cstheme="majorBidi"/>
              </w:rPr>
              <w:t xml:space="preserve"> from </w:t>
            </w:r>
            <w:r>
              <w:rPr>
                <w:rFonts w:asciiTheme="majorBidi" w:hAnsiTheme="majorBidi" w:cstheme="majorBidi"/>
                <w:b/>
                <w:bCs/>
              </w:rPr>
              <w:t xml:space="preserve">September 2017 to February 2020 </w:t>
            </w:r>
            <w:r>
              <w:rPr>
                <w:rFonts w:asciiTheme="majorBidi" w:hAnsiTheme="majorBidi" w:cstheme="majorBidi"/>
                <w:bCs/>
              </w:rPr>
              <w:t>work in this company.</w:t>
            </w:r>
          </w:p>
          <w:p w14:paraId="51E529EA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COMPANY’S PROFILE:</w:t>
            </w:r>
          </w:p>
          <w:p w14:paraId="5F85E5E0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The Company </w:t>
            </w:r>
            <w:proofErr w:type="gramStart"/>
            <w:r>
              <w:rPr>
                <w:rFonts w:asciiTheme="majorBidi" w:hAnsiTheme="majorBidi" w:cstheme="majorBidi"/>
              </w:rPr>
              <w:t>belongs with</w:t>
            </w:r>
            <w:proofErr w:type="gramEnd"/>
            <w:r>
              <w:rPr>
                <w:rFonts w:asciiTheme="majorBidi" w:hAnsiTheme="majorBidi" w:cstheme="majorBidi"/>
              </w:rPr>
              <w:t xml:space="preserve"> totally electronic goods dealers,                   </w:t>
            </w:r>
          </w:p>
          <w:p w14:paraId="2ED0A37C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Distribution like </w:t>
            </w:r>
            <w:proofErr w:type="gramStart"/>
            <w:r>
              <w:rPr>
                <w:rFonts w:asciiTheme="majorBidi" w:hAnsiTheme="majorBidi" w:cstheme="majorBidi"/>
              </w:rPr>
              <w:t>Apple ,L</w:t>
            </w:r>
            <w:proofErr w:type="gramEnd"/>
            <w:r>
              <w:rPr>
                <w:rFonts w:asciiTheme="majorBidi" w:hAnsiTheme="majorBidi" w:cstheme="majorBidi"/>
              </w:rPr>
              <w:t xml:space="preserve">.G ,Sony, Google ,HTC,IFB ,Hitachi,               </w:t>
            </w:r>
          </w:p>
          <w:p w14:paraId="151C8F1C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Tata Sky and the turnover of the Company is </w:t>
            </w:r>
            <w:r>
              <w:rPr>
                <w:rFonts w:asciiTheme="majorBidi" w:hAnsiTheme="majorBidi" w:cstheme="majorBidi"/>
                <w:lang w:val="en-GB"/>
              </w:rPr>
              <w:t>near about</w:t>
            </w:r>
            <w:r>
              <w:rPr>
                <w:rFonts w:asciiTheme="majorBidi" w:hAnsiTheme="majorBidi" w:cstheme="majorBidi"/>
              </w:rPr>
              <w:t xml:space="preserve"> Two </w:t>
            </w:r>
          </w:p>
          <w:p w14:paraId="03AAEE75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Hundred Crore per year with 12 Outlets in Lucknow.</w:t>
            </w:r>
          </w:p>
          <w:p w14:paraId="4F8AA458" w14:textId="77777777" w:rsidR="00E410EF" w:rsidRDefault="00E410EF" w:rsidP="00544FC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KEY RESPONSIBILITY:</w:t>
            </w:r>
          </w:p>
          <w:p w14:paraId="14CF9365" w14:textId="77777777" w:rsidR="00E410EF" w:rsidRDefault="00E410EF" w:rsidP="00544FC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Daily Checking &amp; Updating of Journal Entries &amp; Journal Book.</w:t>
            </w:r>
          </w:p>
          <w:p w14:paraId="7A5651D8" w14:textId="77777777" w:rsidR="00E410EF" w:rsidRDefault="00E410EF" w:rsidP="00544FC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Updating All Payments &amp; Journal Vouchers.</w:t>
            </w:r>
          </w:p>
          <w:p w14:paraId="5C8EC899" w14:textId="77777777" w:rsidR="00E410EF" w:rsidRDefault="00E410EF" w:rsidP="00544FC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</w:rPr>
              <w:t>Reconciliation with Bajaj Finance &amp; Capital First.</w:t>
            </w:r>
          </w:p>
          <w:p w14:paraId="6CB27C9B" w14:textId="77777777" w:rsidR="00E410EF" w:rsidRDefault="00E410EF" w:rsidP="00544FC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Auditing, Update E-way Bill.</w:t>
            </w:r>
          </w:p>
          <w:p w14:paraId="16633D26" w14:textId="77777777" w:rsidR="00E410EF" w:rsidRDefault="00E410EF" w:rsidP="00544FC4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Handling Billing of Smart phones.</w:t>
            </w:r>
          </w:p>
          <w:p w14:paraId="782D9193" w14:textId="77777777" w:rsidR="00E410EF" w:rsidRDefault="00E410EF" w:rsidP="00544FC4">
            <w:pPr>
              <w:pBdr>
                <w:bottom w:val="single" w:sz="4" w:space="1" w:color="auto"/>
              </w:pBdr>
              <w:shd w:val="clear" w:color="auto" w:fill="D9D9D9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Computer </w:t>
            </w:r>
            <w:r>
              <w:rPr>
                <w:rFonts w:asciiTheme="majorBidi" w:hAnsiTheme="majorBidi" w:cstheme="majorBidi"/>
                <w:b/>
                <w:bCs/>
                <w:color w:val="1D1B11"/>
              </w:rPr>
              <w:t>Proficiency</w:t>
            </w:r>
            <w:r>
              <w:rPr>
                <w:rFonts w:asciiTheme="majorBidi" w:hAnsiTheme="majorBidi" w:cstheme="majorBidi"/>
                <w:b/>
                <w:bCs/>
              </w:rPr>
              <w:t xml:space="preserve">: </w:t>
            </w:r>
          </w:p>
          <w:p w14:paraId="0736AC24" w14:textId="77777777" w:rsidR="00E410EF" w:rsidRDefault="00E410EF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Cs/>
                <w:color w:val="1D1B11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1D1B11"/>
              </w:rPr>
              <w:t>One year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1D1B11"/>
              </w:rPr>
              <w:t xml:space="preserve"> Personal diploma </w:t>
            </w:r>
            <w:r>
              <w:rPr>
                <w:rFonts w:asciiTheme="majorBidi" w:hAnsiTheme="majorBidi" w:cstheme="majorBidi"/>
                <w:color w:val="1D1B11"/>
              </w:rPr>
              <w:t>in Computer Applications &amp; Programming</w:t>
            </w:r>
          </w:p>
          <w:p w14:paraId="57769EBE" w14:textId="77777777" w:rsidR="00E410EF" w:rsidRDefault="00E410EF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Cs/>
                <w:color w:val="1D1B11"/>
              </w:rPr>
            </w:pPr>
            <w:r>
              <w:rPr>
                <w:rFonts w:asciiTheme="majorBidi" w:hAnsiTheme="majorBidi" w:cstheme="majorBidi"/>
                <w:b/>
                <w:bCs/>
                <w:color w:val="1D1B11"/>
              </w:rPr>
              <w:t xml:space="preserve">Operating System 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1D1B11"/>
              </w:rPr>
              <w:t xml:space="preserve">experienced </w:t>
            </w:r>
            <w:r>
              <w:rPr>
                <w:rFonts w:asciiTheme="majorBidi" w:hAnsiTheme="majorBidi" w:cstheme="majorBidi"/>
                <w:bCs/>
                <w:color w:val="1D1B11"/>
              </w:rPr>
              <w:t>:</w:t>
            </w:r>
            <w:proofErr w:type="gramEnd"/>
            <w:r>
              <w:rPr>
                <w:rFonts w:asciiTheme="majorBidi" w:hAnsiTheme="majorBidi" w:cstheme="majorBidi"/>
                <w:bCs/>
                <w:color w:val="1D1B11"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</w:rPr>
              <w:t>Windows 8, Vista &amp; XP</w:t>
            </w:r>
          </w:p>
          <w:p w14:paraId="7CB4CBAB" w14:textId="77777777" w:rsidR="00E410EF" w:rsidRDefault="00E410EF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Cs/>
                <w:color w:val="1D1B11"/>
              </w:rPr>
            </w:pPr>
            <w:r>
              <w:rPr>
                <w:rFonts w:asciiTheme="majorBidi" w:hAnsiTheme="majorBidi" w:cstheme="majorBidi"/>
                <w:b/>
                <w:bCs/>
                <w:color w:val="1D1B11"/>
              </w:rPr>
              <w:t xml:space="preserve">Software Knowledge: </w:t>
            </w:r>
            <w:r>
              <w:rPr>
                <w:rFonts w:asciiTheme="majorBidi" w:hAnsiTheme="majorBidi" w:cstheme="majorBidi"/>
                <w:bCs/>
                <w:color w:val="1D1B11"/>
              </w:rPr>
              <w:t>MS-</w:t>
            </w:r>
            <w:r>
              <w:rPr>
                <w:rFonts w:asciiTheme="majorBidi" w:hAnsiTheme="majorBidi" w:cstheme="majorBidi"/>
                <w:color w:val="1D1B11"/>
              </w:rPr>
              <w:t xml:space="preserve">Office, Excel. (Pivot table VLOOKUP. </w:t>
            </w:r>
            <w:proofErr w:type="gramStart"/>
            <w:r>
              <w:rPr>
                <w:rFonts w:asciiTheme="majorBidi" w:hAnsiTheme="majorBidi" w:cstheme="majorBidi"/>
                <w:color w:val="1D1B11"/>
              </w:rPr>
              <w:t>Sum )</w:t>
            </w:r>
            <w:proofErr w:type="gramEnd"/>
            <w:r>
              <w:rPr>
                <w:rFonts w:asciiTheme="majorBidi" w:hAnsiTheme="majorBidi" w:cstheme="majorBidi"/>
                <w:color w:val="1D1B11"/>
              </w:rPr>
              <w:t xml:space="preserve"> Internet ,Tally ,ERP </w:t>
            </w:r>
          </w:p>
          <w:p w14:paraId="3EF6477F" w14:textId="77777777" w:rsidR="00E410EF" w:rsidRDefault="00E410EF" w:rsidP="00544FC4">
            <w:pPr>
              <w:pBdr>
                <w:bottom w:val="single" w:sz="4" w:space="1" w:color="auto"/>
              </w:pBdr>
              <w:shd w:val="clear" w:color="auto" w:fill="D9D9D9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Interpersonal and Social Skills: </w:t>
            </w:r>
          </w:p>
          <w:p w14:paraId="0921AE07" w14:textId="7F9BA206" w:rsidR="00E410EF" w:rsidRPr="007C026D" w:rsidRDefault="007C026D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1D1B11"/>
              </w:rPr>
            </w:pPr>
            <w:r>
              <w:rPr>
                <w:rFonts w:asciiTheme="majorBidi" w:hAnsiTheme="majorBidi" w:cstheme="majorBidi"/>
              </w:rPr>
              <w:t>B</w:t>
            </w:r>
            <w:r w:rsidRPr="005D7562">
              <w:rPr>
                <w:rFonts w:asciiTheme="majorBidi" w:hAnsiTheme="majorBidi" w:cstheme="majorBidi"/>
              </w:rPr>
              <w:t>asic accounting principles &amp; practices</w:t>
            </w:r>
          </w:p>
          <w:p w14:paraId="474E5FD7" w14:textId="532AEE66" w:rsidR="007C026D" w:rsidRPr="007C026D" w:rsidRDefault="007C026D" w:rsidP="007C026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1D1B11"/>
              </w:rPr>
            </w:pPr>
            <w:r w:rsidRPr="007C026D">
              <w:rPr>
                <w:rFonts w:asciiTheme="majorBidi" w:hAnsiTheme="majorBidi" w:cstheme="majorBidi"/>
              </w:rPr>
              <w:t>Financial Data Entry &amp; Record Keeping</w:t>
            </w:r>
          </w:p>
          <w:p w14:paraId="6C1E02AE" w14:textId="4DAAED59" w:rsidR="00E410EF" w:rsidRDefault="00E410EF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1D1B11"/>
              </w:rPr>
            </w:pPr>
            <w:r>
              <w:rPr>
                <w:rFonts w:asciiTheme="majorBidi" w:hAnsiTheme="majorBidi" w:cstheme="majorBidi"/>
                <w:color w:val="1D1B11"/>
              </w:rPr>
              <w:t>Cheerful team worker.</w:t>
            </w:r>
            <w:r w:rsidR="007C026D" w:rsidRPr="007A7352">
              <w:rPr>
                <w:rFonts w:asciiTheme="majorBidi" w:hAnsiTheme="majorBidi" w:cstheme="majorBidi"/>
              </w:rPr>
              <w:t xml:space="preserve"> </w:t>
            </w:r>
            <w:r w:rsidR="007C026D" w:rsidRPr="007A7352">
              <w:rPr>
                <w:rFonts w:asciiTheme="majorBidi" w:hAnsiTheme="majorBidi" w:cstheme="majorBidi"/>
              </w:rPr>
              <w:t>Problem-solving</w:t>
            </w:r>
            <w:r w:rsidR="007C026D">
              <w:rPr>
                <w:rFonts w:asciiTheme="majorBidi" w:hAnsiTheme="majorBidi" w:cstheme="majorBidi"/>
              </w:rPr>
              <w:t>.</w:t>
            </w:r>
            <w:r w:rsidR="007C026D" w:rsidRPr="007A7352">
              <w:rPr>
                <w:rFonts w:asciiTheme="majorBidi" w:hAnsiTheme="majorBidi" w:cstheme="majorBidi"/>
              </w:rPr>
              <w:t xml:space="preserve"> </w:t>
            </w:r>
            <w:r w:rsidR="007C026D" w:rsidRPr="007A7352">
              <w:rPr>
                <w:rFonts w:asciiTheme="majorBidi" w:hAnsiTheme="majorBidi" w:cstheme="majorBidi"/>
              </w:rPr>
              <w:t>Time Management</w:t>
            </w:r>
          </w:p>
          <w:p w14:paraId="5659B9A2" w14:textId="04A19312" w:rsidR="00E410EF" w:rsidRDefault="007C026D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1D1B11"/>
              </w:rPr>
            </w:pPr>
            <w:r w:rsidRPr="005D7562">
              <w:rPr>
                <w:rFonts w:asciiTheme="majorBidi" w:hAnsiTheme="majorBidi" w:cstheme="majorBidi"/>
              </w:rPr>
              <w:t>Accounting Software, e.g., QuickBooks</w:t>
            </w:r>
          </w:p>
          <w:p w14:paraId="4B334F65" w14:textId="77777777" w:rsidR="00E410EF" w:rsidRDefault="00E410EF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Cs/>
                <w:color w:val="1D1B11"/>
              </w:rPr>
            </w:pPr>
            <w:r>
              <w:rPr>
                <w:rFonts w:asciiTheme="majorBidi" w:hAnsiTheme="majorBidi" w:cstheme="majorBidi"/>
                <w:color w:val="1D1B11"/>
              </w:rPr>
              <w:t>Ability to work under pressure as well as independently.</w:t>
            </w:r>
          </w:p>
          <w:p w14:paraId="0A79C3D7" w14:textId="77777777" w:rsidR="00E410EF" w:rsidRDefault="00E410EF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Cs/>
                <w:color w:val="1D1B11"/>
              </w:rPr>
            </w:pPr>
            <w:r>
              <w:rPr>
                <w:rFonts w:asciiTheme="majorBidi" w:hAnsiTheme="majorBidi" w:cstheme="majorBidi"/>
                <w:color w:val="1D1B11"/>
              </w:rPr>
              <w:t xml:space="preserve">Honest, dedicated, determined </w:t>
            </w:r>
            <w:proofErr w:type="gramStart"/>
            <w:r>
              <w:rPr>
                <w:rFonts w:asciiTheme="majorBidi" w:hAnsiTheme="majorBidi" w:cstheme="majorBidi"/>
                <w:color w:val="1D1B11"/>
              </w:rPr>
              <w:t>&amp;</w:t>
            </w:r>
            <w:proofErr w:type="spellStart"/>
            <w:r>
              <w:rPr>
                <w:rFonts w:asciiTheme="majorBidi" w:hAnsiTheme="majorBidi" w:cstheme="majorBidi"/>
                <w:color w:val="1D1B11"/>
              </w:rPr>
              <w:t>self</w:t>
            </w:r>
            <w:proofErr w:type="gramEnd"/>
            <w:r>
              <w:rPr>
                <w:rFonts w:asciiTheme="majorBidi" w:hAnsiTheme="majorBidi" w:cstheme="majorBidi"/>
                <w:color w:val="1D1B11"/>
              </w:rPr>
              <w:t xml:space="preserve"> driven</w:t>
            </w:r>
            <w:proofErr w:type="spellEnd"/>
            <w:r>
              <w:rPr>
                <w:rFonts w:asciiTheme="majorBidi" w:hAnsiTheme="majorBidi" w:cstheme="majorBidi"/>
                <w:color w:val="1D1B11"/>
              </w:rPr>
              <w:t>.</w:t>
            </w:r>
          </w:p>
          <w:p w14:paraId="7C5AC307" w14:textId="59EDBFE5" w:rsidR="00E410EF" w:rsidRDefault="00E410EF" w:rsidP="00544FC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olor w:val="1D1B11"/>
              </w:rPr>
              <w:t xml:space="preserve">An active listener &amp; interested </w:t>
            </w:r>
            <w:proofErr w:type="gramStart"/>
            <w:r>
              <w:rPr>
                <w:rFonts w:asciiTheme="majorBidi" w:hAnsiTheme="majorBidi" w:cstheme="majorBidi"/>
                <w:color w:val="1D1B11"/>
              </w:rPr>
              <w:t>to learn</w:t>
            </w:r>
            <w:proofErr w:type="gramEnd"/>
            <w:r>
              <w:rPr>
                <w:rFonts w:asciiTheme="majorBidi" w:hAnsiTheme="majorBidi" w:cstheme="majorBidi"/>
                <w:color w:val="1D1B11"/>
              </w:rPr>
              <w:t xml:space="preserve"> anyone.</w:t>
            </w:r>
          </w:p>
          <w:p w14:paraId="40F8DF06" w14:textId="77777777" w:rsidR="00E410EF" w:rsidRDefault="00E410EF" w:rsidP="00544FC4">
            <w:pPr>
              <w:pStyle w:val="Tit"/>
              <w:shd w:val="pct10" w:color="auto" w:fill="auto"/>
              <w:ind w:left="0" w:right="-155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Declaration:</w:t>
            </w:r>
          </w:p>
          <w:p w14:paraId="2690D035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 hereby declare that all the information furnished above is true and correct to the best of my knowledge.</w:t>
            </w:r>
          </w:p>
          <w:p w14:paraId="1C9051BB" w14:textId="77777777" w:rsidR="00E410EF" w:rsidRDefault="00E410EF" w:rsidP="00544FC4">
            <w:pPr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</w:rPr>
              <w:t>Place  :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 Qatar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</w:t>
            </w:r>
            <w:r>
              <w:rPr>
                <w:rFonts w:asciiTheme="majorBidi" w:hAnsiTheme="majorBidi" w:cstheme="majorBidi"/>
                <w:color w:val="1D1B11"/>
              </w:rPr>
              <w:t>(</w:t>
            </w:r>
            <w:proofErr w:type="spellStart"/>
            <w:r>
              <w:rPr>
                <w:rFonts w:asciiTheme="majorBidi" w:hAnsiTheme="majorBidi" w:cstheme="majorBidi"/>
                <w:b/>
                <w:color w:val="1D1B11"/>
                <w:sz w:val="28"/>
                <w:szCs w:val="28"/>
              </w:rPr>
              <w:t>Arwaz</w:t>
            </w:r>
            <w:proofErr w:type="spellEnd"/>
            <w:r>
              <w:rPr>
                <w:rFonts w:asciiTheme="majorBidi" w:hAnsiTheme="majorBidi" w:cstheme="majorBidi"/>
                <w:b/>
                <w:color w:val="1D1B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color w:val="1D1B11"/>
                <w:sz w:val="28"/>
                <w:szCs w:val="28"/>
              </w:rPr>
              <w:t>ahamad</w:t>
            </w:r>
            <w:proofErr w:type="spellEnd"/>
            <w:r>
              <w:rPr>
                <w:rFonts w:asciiTheme="majorBidi" w:hAnsiTheme="majorBidi" w:cstheme="majorBidi"/>
                <w:color w:val="1D1B11"/>
                <w:sz w:val="28"/>
                <w:szCs w:val="28"/>
              </w:rPr>
              <w:t>)</w:t>
            </w:r>
          </w:p>
        </w:tc>
      </w:tr>
    </w:tbl>
    <w:p w14:paraId="6CF31662" w14:textId="77777777" w:rsidR="00E410EF" w:rsidRDefault="00E410EF" w:rsidP="00E410EF">
      <w:pPr>
        <w:rPr>
          <w:rFonts w:asciiTheme="majorBidi" w:hAnsiTheme="majorBidi" w:cstheme="majorBidi"/>
        </w:rPr>
      </w:pPr>
    </w:p>
    <w:p w14:paraId="6343FF03" w14:textId="77777777" w:rsidR="000C0186" w:rsidRDefault="000C0186"/>
    <w:sectPr w:rsidR="000C0186" w:rsidSect="00E410EF">
      <w:pgSz w:w="11907" w:h="16839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FC0"/>
    <w:multiLevelType w:val="multilevel"/>
    <w:tmpl w:val="0C610F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75BF"/>
    <w:multiLevelType w:val="multilevel"/>
    <w:tmpl w:val="E7C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AA7024"/>
    <w:multiLevelType w:val="multilevel"/>
    <w:tmpl w:val="EF6E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F928E4"/>
    <w:multiLevelType w:val="multilevel"/>
    <w:tmpl w:val="3DF928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65087"/>
    <w:multiLevelType w:val="multilevel"/>
    <w:tmpl w:val="49E650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74F15"/>
    <w:multiLevelType w:val="multilevel"/>
    <w:tmpl w:val="21E4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850AC8"/>
    <w:multiLevelType w:val="hybridMultilevel"/>
    <w:tmpl w:val="B4B076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765AAC"/>
    <w:multiLevelType w:val="multilevel"/>
    <w:tmpl w:val="8EB6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415DD5"/>
    <w:multiLevelType w:val="multilevel"/>
    <w:tmpl w:val="170A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AA7CCF"/>
    <w:multiLevelType w:val="multilevel"/>
    <w:tmpl w:val="CC32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1E1E46"/>
    <w:multiLevelType w:val="multilevel"/>
    <w:tmpl w:val="631E1E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69505CB7"/>
    <w:multiLevelType w:val="multilevel"/>
    <w:tmpl w:val="59FC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970BDD"/>
    <w:multiLevelType w:val="multilevel"/>
    <w:tmpl w:val="7F970BD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87148">
    <w:abstractNumId w:val="3"/>
  </w:num>
  <w:num w:numId="2" w16cid:durableId="2083989120">
    <w:abstractNumId w:val="10"/>
  </w:num>
  <w:num w:numId="3" w16cid:durableId="1143497776">
    <w:abstractNumId w:val="0"/>
  </w:num>
  <w:num w:numId="4" w16cid:durableId="35938365">
    <w:abstractNumId w:val="4"/>
  </w:num>
  <w:num w:numId="5" w16cid:durableId="363992062">
    <w:abstractNumId w:val="12"/>
  </w:num>
  <w:num w:numId="6" w16cid:durableId="954409407">
    <w:abstractNumId w:val="1"/>
  </w:num>
  <w:num w:numId="7" w16cid:durableId="1934701495">
    <w:abstractNumId w:val="5"/>
  </w:num>
  <w:num w:numId="8" w16cid:durableId="517085536">
    <w:abstractNumId w:val="11"/>
  </w:num>
  <w:num w:numId="9" w16cid:durableId="2124692056">
    <w:abstractNumId w:val="9"/>
  </w:num>
  <w:num w:numId="10" w16cid:durableId="1934125222">
    <w:abstractNumId w:val="7"/>
  </w:num>
  <w:num w:numId="11" w16cid:durableId="1237478397">
    <w:abstractNumId w:val="2"/>
  </w:num>
  <w:num w:numId="12" w16cid:durableId="2078278185">
    <w:abstractNumId w:val="8"/>
  </w:num>
  <w:num w:numId="13" w16cid:durableId="1892226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EF"/>
    <w:rsid w:val="000C0186"/>
    <w:rsid w:val="00196584"/>
    <w:rsid w:val="007C026D"/>
    <w:rsid w:val="00990539"/>
    <w:rsid w:val="00B72DC5"/>
    <w:rsid w:val="00E410EF"/>
    <w:rsid w:val="00EE7B2C"/>
    <w:rsid w:val="00F12483"/>
    <w:rsid w:val="00F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7062"/>
  <w15:chartTrackingRefBased/>
  <w15:docId w15:val="{42EBCE5F-AD39-47E3-AB69-935B8098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EF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0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410EF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410E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E410EF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">
    <w:name w:val="Nome"/>
    <w:basedOn w:val="Normal"/>
    <w:rsid w:val="00E410EF"/>
    <w:pPr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">
    <w:name w:val="Tit"/>
    <w:basedOn w:val="Normal"/>
    <w:rsid w:val="00E410EF"/>
    <w:pPr>
      <w:pBdr>
        <w:bottom w:val="single" w:sz="6" w:space="2" w:color="auto"/>
      </w:pBdr>
      <w:shd w:val="pct5" w:color="auto" w:fill="auto"/>
      <w:autoSpaceDE w:val="0"/>
      <w:autoSpaceDN w:val="0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link w:val="Normal1Char"/>
    <w:rsid w:val="00E410E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bidi="he-IL"/>
      <w14:ligatures w14:val="none"/>
    </w:rPr>
  </w:style>
  <w:style w:type="character" w:customStyle="1" w:styleId="Normal1Char">
    <w:name w:val="Normal1 Char"/>
    <w:link w:val="Normal1"/>
    <w:rsid w:val="00E410EF"/>
    <w:rPr>
      <w:rFonts w:ascii="Times New Roman" w:eastAsia="Times New Roman" w:hAnsi="Times New Roman" w:cs="Times New Roman"/>
      <w:kern w:val="0"/>
      <w:szCs w:val="20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363C-1250-45D9-AD04-B5D1476A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cantila</dc:creator>
  <cp:keywords/>
  <dc:description/>
  <cp:lastModifiedBy>ariel cantila</cp:lastModifiedBy>
  <cp:revision>1</cp:revision>
  <dcterms:created xsi:type="dcterms:W3CDTF">2025-02-01T16:32:00Z</dcterms:created>
  <dcterms:modified xsi:type="dcterms:W3CDTF">2025-02-01T17:32:00Z</dcterms:modified>
</cp:coreProperties>
</file>